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55" w:rsidRPr="00E74406" w:rsidRDefault="00B74855" w:rsidP="00B74855">
      <w:pPr>
        <w:pStyle w:val="BasicParagraph"/>
        <w:suppressAutoHyphens/>
        <w:spacing w:line="240" w:lineRule="auto"/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</w:pPr>
      <w:r w:rsidRPr="00E74406"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  <w:tab/>
        <w:t xml:space="preserve">BARRO </w:t>
      </w:r>
    </w:p>
    <w:p w:rsidR="00B74855" w:rsidRPr="00E74406" w:rsidRDefault="00B74855" w:rsidP="00B74855">
      <w:pPr>
        <w:pStyle w:val="BasicParagraph"/>
        <w:suppressAutoHyphens/>
        <w:spacing w:line="240" w:lineRule="auto"/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</w:pPr>
      <w:r w:rsidRPr="00E74406"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  <w:tab/>
        <w:t>ARTE CONTEMPORANEO</w:t>
      </w:r>
    </w:p>
    <w:p w:rsidR="00B74855" w:rsidRPr="00E74406" w:rsidRDefault="00B74855" w:rsidP="00B74855">
      <w:pPr>
        <w:pStyle w:val="BasicParagraph"/>
        <w:suppressAutoHyphens/>
        <w:spacing w:line="240" w:lineRule="auto"/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</w:pPr>
      <w:r w:rsidRPr="00E74406"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  <w:tab/>
        <w:t>CABOTO  531  LA BOCA</w:t>
      </w:r>
    </w:p>
    <w:p w:rsidR="00B74855" w:rsidRPr="00E74406" w:rsidRDefault="00B74855" w:rsidP="00B74855">
      <w:pPr>
        <w:pStyle w:val="BasicParagraph"/>
        <w:suppressAutoHyphens/>
        <w:spacing w:line="240" w:lineRule="auto"/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</w:pPr>
      <w:r w:rsidRPr="00E74406"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  <w:tab/>
        <w:t>C1157ABI  BUENOS AIRES</w:t>
      </w:r>
    </w:p>
    <w:p w:rsidR="00B74855" w:rsidRPr="00E74406" w:rsidRDefault="00B74855" w:rsidP="00B74855">
      <w:pPr>
        <w:pStyle w:val="BasicParagraph"/>
        <w:suppressAutoHyphens/>
        <w:spacing w:line="240" w:lineRule="auto"/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</w:pPr>
      <w:r w:rsidRPr="00E74406"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  <w:t xml:space="preserve">+54 </w:t>
      </w:r>
      <w:r w:rsidRPr="00E74406"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  <w:tab/>
        <w:t>11  4978  3759</w:t>
      </w:r>
    </w:p>
    <w:p w:rsidR="00B74855" w:rsidRPr="00E74406" w:rsidRDefault="00B74855" w:rsidP="00B74855">
      <w:pPr>
        <w:pStyle w:val="BasicParagraph"/>
        <w:suppressAutoHyphens/>
        <w:spacing w:line="240" w:lineRule="auto"/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</w:pPr>
      <w:r w:rsidRPr="00E74406">
        <w:rPr>
          <w:rFonts w:ascii="Garamond" w:hAnsi="Garamond" w:cs="BrandonText-Black"/>
          <w:b/>
          <w:caps/>
          <w:spacing w:val="7"/>
          <w:sz w:val="18"/>
          <w:szCs w:val="14"/>
          <w:lang w:val="es-ES_tradnl"/>
        </w:rPr>
        <w:tab/>
        <w:t>GALERIA@BARRO.CC</w:t>
      </w:r>
    </w:p>
    <w:p w:rsidR="00B74855" w:rsidRPr="00E74406" w:rsidRDefault="00B74855" w:rsidP="00B74855">
      <w:pPr>
        <w:rPr>
          <w:rFonts w:ascii="Garamond" w:hAnsi="Garamond"/>
          <w:b/>
          <w:sz w:val="18"/>
        </w:rPr>
      </w:pPr>
      <w:r w:rsidRPr="00E74406">
        <w:rPr>
          <w:rFonts w:ascii="Garamond" w:hAnsi="Garamond" w:cs="BrandonText-Black"/>
          <w:b/>
          <w:caps/>
          <w:spacing w:val="7"/>
          <w:sz w:val="18"/>
          <w:szCs w:val="14"/>
        </w:rPr>
        <w:t>WWW</w:t>
      </w:r>
      <w:r w:rsidRPr="00E74406">
        <w:rPr>
          <w:rFonts w:ascii="Garamond" w:hAnsi="Garamond" w:cs="BrandonText-Black"/>
          <w:b/>
          <w:caps/>
          <w:spacing w:val="7"/>
          <w:sz w:val="18"/>
          <w:szCs w:val="14"/>
        </w:rPr>
        <w:tab/>
        <w:t>BARRO.CC</w:t>
      </w:r>
    </w:p>
    <w:p w:rsidR="00B74855" w:rsidRDefault="00B74855" w:rsidP="00B74855">
      <w:pPr>
        <w:rPr>
          <w:rFonts w:ascii="Times New Roman" w:hAnsi="Times New Roman"/>
          <w:b/>
          <w:sz w:val="28"/>
        </w:rPr>
      </w:pPr>
    </w:p>
    <w:p w:rsidR="00B74855" w:rsidRDefault="00B74855" w:rsidP="00B74855">
      <w:pPr>
        <w:rPr>
          <w:rFonts w:ascii="Times New Roman" w:hAnsi="Times New Roman"/>
          <w:b/>
          <w:sz w:val="28"/>
        </w:rPr>
      </w:pPr>
    </w:p>
    <w:p w:rsidR="00B74855" w:rsidRDefault="00B74855" w:rsidP="00B74855">
      <w:pPr>
        <w:rPr>
          <w:rFonts w:ascii="Times New Roman" w:hAnsi="Times New Roman"/>
          <w:b/>
          <w:sz w:val="28"/>
        </w:rPr>
      </w:pPr>
    </w:p>
    <w:p w:rsidR="00C466CB" w:rsidRPr="00C466CB" w:rsidRDefault="00B858AA" w:rsidP="00B74855">
      <w:pPr>
        <w:jc w:val="center"/>
        <w:rPr>
          <w:rFonts w:ascii="Times New Roman" w:hAnsi="Times New Roman"/>
          <w:b/>
          <w:sz w:val="28"/>
          <w:szCs w:val="32"/>
        </w:rPr>
      </w:pPr>
      <w:r w:rsidRPr="00C466CB">
        <w:rPr>
          <w:rFonts w:ascii="Times New Roman" w:hAnsi="Times New Roman"/>
          <w:b/>
          <w:sz w:val="28"/>
          <w:szCs w:val="32"/>
        </w:rPr>
        <w:t>NANI LAMARQUE</w:t>
      </w:r>
    </w:p>
    <w:p w:rsidR="00B858AA" w:rsidRPr="00C466CB" w:rsidRDefault="00B858AA" w:rsidP="00C466CB">
      <w:pPr>
        <w:rPr>
          <w:rFonts w:ascii="Times New Roman" w:hAnsi="Times New Roman"/>
          <w:b/>
          <w:szCs w:val="32"/>
        </w:rPr>
      </w:pPr>
    </w:p>
    <w:p w:rsidR="000D4A38" w:rsidRPr="00C466CB" w:rsidRDefault="00B858AA" w:rsidP="00C466CB">
      <w:pPr>
        <w:rPr>
          <w:rFonts w:ascii="Times New Roman" w:hAnsi="Times New Roman"/>
        </w:rPr>
      </w:pPr>
      <w:r w:rsidRPr="00C466CB">
        <w:rPr>
          <w:rFonts w:ascii="Times New Roman" w:hAnsi="Times New Roman"/>
        </w:rPr>
        <w:t>-------------------------------------------------------------------------------------------------------</w:t>
      </w:r>
    </w:p>
    <w:p w:rsidR="00C466CB" w:rsidRDefault="00C466CB" w:rsidP="00C466CB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lang w:val="es-ES"/>
        </w:rPr>
      </w:pPr>
    </w:p>
    <w:p w:rsidR="000D4A38" w:rsidRPr="00C466CB" w:rsidRDefault="008B628B" w:rsidP="00C466CB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lang w:val="es-ES"/>
        </w:rPr>
      </w:pPr>
      <w:r w:rsidRPr="00C466CB">
        <w:rPr>
          <w:rFonts w:ascii="Times New Roman" w:hAnsi="Times New Roman" w:cs="Helvetica"/>
          <w:lang w:val="es-ES"/>
        </w:rPr>
        <w:t xml:space="preserve">Nani Lamarque </w:t>
      </w:r>
      <w:r w:rsidR="000D4A38" w:rsidRPr="00C466CB">
        <w:rPr>
          <w:rFonts w:ascii="Times New Roman" w:hAnsi="Times New Roman" w:cs="Helvetica"/>
          <w:lang w:val="es-ES"/>
        </w:rPr>
        <w:t>(Buenos Aires, 1985) toma como referencia las propagandas y símbolos de la política oficialista de los últimos 10 años: el fenómeno que se</w:t>
      </w:r>
      <w:r w:rsidRPr="00C466CB">
        <w:rPr>
          <w:rFonts w:ascii="Times New Roman" w:hAnsi="Times New Roman" w:cs="Helvetica"/>
          <w:lang w:val="es-ES"/>
        </w:rPr>
        <w:t xml:space="preserve"> conoce en la Argentina como la</w:t>
      </w:r>
      <w:r w:rsidR="000D4A38" w:rsidRPr="00C466CB">
        <w:rPr>
          <w:rFonts w:ascii="Times New Roman" w:hAnsi="Times New Roman" w:cs="Helvetica"/>
          <w:lang w:val="es-ES"/>
        </w:rPr>
        <w:t xml:space="preserve"> “década ganada” kirchnerista </w:t>
      </w:r>
      <w:r w:rsidR="00BD7B9D" w:rsidRPr="00C466CB">
        <w:rPr>
          <w:rFonts w:ascii="Times New Roman" w:hAnsi="Times New Roman" w:cs="Helvetica"/>
          <w:lang w:val="es-ES"/>
        </w:rPr>
        <w:t xml:space="preserve">en </w:t>
      </w:r>
      <w:r w:rsidR="000D4A38" w:rsidRPr="00C466CB">
        <w:rPr>
          <w:rFonts w:ascii="Times New Roman" w:hAnsi="Times New Roman" w:cs="Helvetica"/>
          <w:lang w:val="es-ES"/>
        </w:rPr>
        <w:t>la cual, entre otras cosas,</w:t>
      </w:r>
      <w:r w:rsidR="00BD7B9D" w:rsidRPr="00C466CB">
        <w:rPr>
          <w:rFonts w:ascii="Times New Roman" w:hAnsi="Times New Roman" w:cs="Helvetica"/>
          <w:lang w:val="es-ES"/>
        </w:rPr>
        <w:t xml:space="preserve"> se</w:t>
      </w:r>
      <w:r w:rsidR="000D4A38" w:rsidRPr="00C466CB">
        <w:rPr>
          <w:rFonts w:ascii="Times New Roman" w:hAnsi="Times New Roman" w:cs="Helvetica"/>
          <w:lang w:val="es-ES"/>
        </w:rPr>
        <w:t xml:space="preserve"> vio un incremento </w:t>
      </w:r>
      <w:r w:rsidR="00BD7B9D" w:rsidRPr="00C466CB">
        <w:rPr>
          <w:rFonts w:ascii="Times New Roman" w:hAnsi="Times New Roman" w:cs="Helvetica"/>
          <w:lang w:val="es-ES"/>
        </w:rPr>
        <w:t xml:space="preserve">de </w:t>
      </w:r>
      <w:r w:rsidR="000D4A38" w:rsidRPr="00C466CB">
        <w:rPr>
          <w:rFonts w:ascii="Times New Roman" w:hAnsi="Times New Roman" w:cs="Helvetica"/>
          <w:lang w:val="es-ES"/>
        </w:rPr>
        <w:t xml:space="preserve">la militancia joven y de clase media. Lamarque tergiversa enunciados, se apropia de afiches de campaña y traduce himnos partidarios. Genera una colección propia de parafernalia </w:t>
      </w:r>
      <w:r w:rsidRPr="00C466CB">
        <w:rPr>
          <w:rFonts w:ascii="Times New Roman" w:hAnsi="Times New Roman" w:cs="Helvetica"/>
          <w:lang w:val="es-ES"/>
        </w:rPr>
        <w:t>partidaria</w:t>
      </w:r>
      <w:r w:rsidR="000D4A38" w:rsidRPr="00C466CB">
        <w:rPr>
          <w:rFonts w:ascii="Times New Roman" w:hAnsi="Times New Roman" w:cs="Helvetica"/>
          <w:lang w:val="es-ES"/>
        </w:rPr>
        <w:t xml:space="preserve"> haciendo uso de formas que recuerdan a estructuras minimalistas y serigrafías pop de los años ’60. En sus instalaciones</w:t>
      </w:r>
      <w:r w:rsidR="00633456" w:rsidRPr="00C466CB">
        <w:rPr>
          <w:rFonts w:ascii="Times New Roman" w:hAnsi="Times New Roman" w:cs="Helvetica"/>
          <w:lang w:val="es-ES"/>
        </w:rPr>
        <w:t>,</w:t>
      </w:r>
      <w:r w:rsidR="000D4A38" w:rsidRPr="00C466CB">
        <w:rPr>
          <w:rFonts w:ascii="Times New Roman" w:hAnsi="Times New Roman" w:cs="Helvetica"/>
          <w:lang w:val="es-ES"/>
        </w:rPr>
        <w:t xml:space="preserve"> recurre a </w:t>
      </w:r>
      <w:r w:rsidR="00633456" w:rsidRPr="00C466CB">
        <w:rPr>
          <w:rFonts w:ascii="Times New Roman" w:hAnsi="Times New Roman" w:cs="Helvetica"/>
          <w:lang w:val="es-ES"/>
        </w:rPr>
        <w:t>la</w:t>
      </w:r>
      <w:r w:rsidRPr="00C466CB">
        <w:rPr>
          <w:rFonts w:ascii="Times New Roman" w:hAnsi="Times New Roman" w:cs="Helvetica"/>
          <w:lang w:val="es-ES"/>
        </w:rPr>
        <w:t xml:space="preserve"> </w:t>
      </w:r>
      <w:r w:rsidR="000D4A38" w:rsidRPr="00C466CB">
        <w:rPr>
          <w:rFonts w:ascii="Times New Roman" w:hAnsi="Times New Roman" w:cs="Helvetica"/>
          <w:lang w:val="es-ES"/>
        </w:rPr>
        <w:t xml:space="preserve">atmósfera </w:t>
      </w:r>
      <w:r w:rsidR="00BD7B9D" w:rsidRPr="00C466CB">
        <w:rPr>
          <w:rFonts w:ascii="Times New Roman" w:hAnsi="Times New Roman" w:cs="Helvetica"/>
          <w:lang w:val="es-ES"/>
        </w:rPr>
        <w:t>asfixiante</w:t>
      </w:r>
      <w:r w:rsidRPr="00C466CB">
        <w:rPr>
          <w:rFonts w:ascii="Times New Roman" w:hAnsi="Times New Roman" w:cs="Helvetica"/>
          <w:lang w:val="es-ES"/>
        </w:rPr>
        <w:t xml:space="preserve"> de la institucionalidad</w:t>
      </w:r>
      <w:r w:rsidR="00BD7B9D" w:rsidRPr="00C466CB">
        <w:rPr>
          <w:rFonts w:ascii="Times New Roman" w:hAnsi="Times New Roman" w:cs="Helvetica"/>
          <w:lang w:val="es-ES"/>
        </w:rPr>
        <w:t>, infiltra</w:t>
      </w:r>
      <w:r w:rsidR="000D4A38" w:rsidRPr="00C466CB">
        <w:rPr>
          <w:rFonts w:ascii="Times New Roman" w:hAnsi="Times New Roman" w:cs="Helvetica"/>
          <w:lang w:val="es-ES"/>
        </w:rPr>
        <w:t xml:space="preserve"> tensión en los mensajes y </w:t>
      </w:r>
      <w:r w:rsidR="00633456" w:rsidRPr="00C466CB">
        <w:rPr>
          <w:rFonts w:ascii="Times New Roman" w:hAnsi="Times New Roman" w:cs="Helvetica"/>
          <w:lang w:val="es-ES"/>
        </w:rPr>
        <w:t>apunta a la</w:t>
      </w:r>
      <w:r w:rsidR="000D4A38" w:rsidRPr="00C466CB">
        <w:rPr>
          <w:rFonts w:ascii="Times New Roman" w:hAnsi="Times New Roman" w:cs="Helvetica"/>
          <w:lang w:val="es-ES"/>
        </w:rPr>
        <w:t xml:space="preserve"> ambigüedad en la toma de posiciones. </w:t>
      </w:r>
      <w:r w:rsidR="00633456" w:rsidRPr="00C466CB">
        <w:rPr>
          <w:rFonts w:ascii="Times New Roman" w:hAnsi="Times New Roman" w:cs="Helvetica"/>
          <w:lang w:val="es-ES"/>
        </w:rPr>
        <w:t>A</w:t>
      </w:r>
      <w:r w:rsidR="00BD7B9D" w:rsidRPr="00C466CB">
        <w:rPr>
          <w:rFonts w:ascii="Times New Roman" w:hAnsi="Times New Roman" w:cs="Helvetica"/>
          <w:lang w:val="es-ES"/>
        </w:rPr>
        <w:t xml:space="preserve"> su vez</w:t>
      </w:r>
      <w:r w:rsidR="00A40101" w:rsidRPr="00C466CB">
        <w:rPr>
          <w:rFonts w:ascii="Times New Roman" w:hAnsi="Times New Roman" w:cs="Helvetica"/>
          <w:lang w:val="es-ES"/>
        </w:rPr>
        <w:t>,</w:t>
      </w:r>
      <w:r w:rsidR="00BD7B9D" w:rsidRPr="00C466CB">
        <w:rPr>
          <w:rFonts w:ascii="Times New Roman" w:hAnsi="Times New Roman" w:cs="Helvetica"/>
          <w:lang w:val="es-ES"/>
        </w:rPr>
        <w:t xml:space="preserve"> </w:t>
      </w:r>
      <w:r w:rsidR="00633456" w:rsidRPr="00C466CB">
        <w:rPr>
          <w:rFonts w:ascii="Times New Roman" w:hAnsi="Times New Roman" w:cs="Helvetica"/>
          <w:lang w:val="es-ES"/>
        </w:rPr>
        <w:t xml:space="preserve">pregunta </w:t>
      </w:r>
      <w:r w:rsidR="00BD7B9D" w:rsidRPr="00C466CB">
        <w:rPr>
          <w:rFonts w:ascii="Times New Roman" w:hAnsi="Times New Roman" w:cs="Helvetica"/>
          <w:lang w:val="es-ES"/>
        </w:rPr>
        <w:t xml:space="preserve">por el </w:t>
      </w:r>
      <w:r w:rsidR="000D4A38" w:rsidRPr="00C466CB">
        <w:rPr>
          <w:rFonts w:ascii="Times New Roman" w:hAnsi="Times New Roman" w:cs="Helvetica"/>
          <w:lang w:val="es-ES"/>
        </w:rPr>
        <w:t>espacio que ocupa el artista y el arte contemporáneo en la política.</w:t>
      </w:r>
    </w:p>
    <w:p w:rsidR="000D4A38" w:rsidRPr="00C466CB" w:rsidRDefault="000D4A38" w:rsidP="00C466CB">
      <w:pPr>
        <w:rPr>
          <w:rFonts w:ascii="Times New Roman" w:hAnsi="Times New Roman"/>
          <w:b/>
        </w:rPr>
      </w:pPr>
    </w:p>
    <w:p w:rsidR="00E17CED" w:rsidRPr="00C466CB" w:rsidRDefault="00E17CED" w:rsidP="00C466CB">
      <w:pPr>
        <w:rPr>
          <w:rFonts w:ascii="Times New Roman" w:hAnsi="Times New Roman"/>
          <w:szCs w:val="22"/>
        </w:rPr>
      </w:pPr>
      <w:r w:rsidRPr="00C466CB">
        <w:rPr>
          <w:rFonts w:ascii="Times New Roman" w:hAnsi="Times New Roman"/>
        </w:rPr>
        <w:t xml:space="preserve">Entre sus últimos proyectos destacados se encuentra </w:t>
      </w:r>
      <w:r w:rsidRPr="00C466CB">
        <w:rPr>
          <w:rFonts w:ascii="Times New Roman" w:hAnsi="Times New Roman" w:cs="Helvetica"/>
          <w:i/>
          <w:color w:val="141413"/>
          <w:szCs w:val="22"/>
          <w:lang w:val="es-AR"/>
        </w:rPr>
        <w:t>Frente en Alto</w:t>
      </w:r>
      <w:r w:rsidRPr="00C466CB">
        <w:rPr>
          <w:rFonts w:ascii="Times New Roman" w:hAnsi="Times New Roman" w:cs="Helvetica"/>
          <w:color w:val="141413"/>
          <w:szCs w:val="22"/>
          <w:lang w:val="es-AR"/>
        </w:rPr>
        <w:t xml:space="preserve"> (La Ene, Nuevo Museo Energía de Arte Contemporáneo, 2013)</w:t>
      </w:r>
    </w:p>
    <w:p w:rsidR="00E17CED" w:rsidRPr="00C466CB" w:rsidRDefault="00E17CED" w:rsidP="00C466CB">
      <w:pPr>
        <w:rPr>
          <w:rFonts w:ascii="Times New Roman" w:hAnsi="Times New Roman"/>
        </w:rPr>
      </w:pPr>
    </w:p>
    <w:p w:rsidR="008F6024" w:rsidRPr="00C466CB" w:rsidRDefault="008F6024" w:rsidP="00C466CB">
      <w:pPr>
        <w:rPr>
          <w:rFonts w:ascii="Times New Roman" w:hAnsi="Times New Roman"/>
        </w:rPr>
      </w:pPr>
      <w:r w:rsidRPr="00C466CB">
        <w:rPr>
          <w:rFonts w:ascii="Times New Roman" w:hAnsi="Times New Roman"/>
        </w:rPr>
        <w:t>-------------------------------------------------------------------------------------------------------</w:t>
      </w:r>
    </w:p>
    <w:p w:rsidR="008F6024" w:rsidRPr="00C466CB" w:rsidRDefault="008F6024" w:rsidP="00C466CB">
      <w:pPr>
        <w:rPr>
          <w:rFonts w:ascii="Times New Roman" w:hAnsi="Times New Roman"/>
          <w:szCs w:val="22"/>
        </w:rPr>
      </w:pPr>
    </w:p>
    <w:p w:rsidR="008F6024" w:rsidRPr="00C466CB" w:rsidRDefault="008F6024" w:rsidP="00B74855">
      <w:pPr>
        <w:jc w:val="center"/>
        <w:rPr>
          <w:rFonts w:ascii="Times New Roman" w:hAnsi="Times New Roman"/>
          <w:b/>
          <w:sz w:val="28"/>
          <w:szCs w:val="22"/>
          <w:lang w:val="es-AR"/>
        </w:rPr>
      </w:pPr>
      <w:r w:rsidRPr="00C466CB">
        <w:rPr>
          <w:rFonts w:ascii="Times New Roman" w:hAnsi="Times New Roman"/>
          <w:b/>
          <w:sz w:val="28"/>
          <w:szCs w:val="22"/>
          <w:lang w:val="es-AR"/>
        </w:rPr>
        <w:t>MUESTRAS INDIVIDUALES</w:t>
      </w:r>
    </w:p>
    <w:p w:rsidR="00C466CB" w:rsidRDefault="00C466CB" w:rsidP="00C466CB">
      <w:pPr>
        <w:rPr>
          <w:rFonts w:ascii="Times New Roman" w:hAnsi="Times New Roman"/>
          <w:szCs w:val="22"/>
        </w:rPr>
      </w:pPr>
    </w:p>
    <w:p w:rsidR="008F6024" w:rsidRPr="00C466CB" w:rsidRDefault="008F6024" w:rsidP="00C466CB">
      <w:pPr>
        <w:rPr>
          <w:rFonts w:ascii="Times New Roman" w:hAnsi="Times New Roman"/>
          <w:szCs w:val="22"/>
        </w:rPr>
      </w:pPr>
      <w:r w:rsidRPr="00C466CB">
        <w:rPr>
          <w:rFonts w:ascii="Times New Roman" w:hAnsi="Times New Roman"/>
          <w:szCs w:val="22"/>
        </w:rPr>
        <w:t>2013</w:t>
      </w:r>
    </w:p>
    <w:p w:rsidR="008F6024" w:rsidRPr="00C466CB" w:rsidRDefault="008F6024" w:rsidP="00C466CB">
      <w:pPr>
        <w:rPr>
          <w:rFonts w:ascii="Times New Roman" w:hAnsi="Times New Roman"/>
          <w:szCs w:val="22"/>
        </w:rPr>
      </w:pPr>
      <w:r w:rsidRPr="00C466CB">
        <w:rPr>
          <w:rFonts w:ascii="Times New Roman" w:hAnsi="Times New Roman" w:cs="Helvetica"/>
          <w:i/>
          <w:color w:val="141413"/>
          <w:szCs w:val="22"/>
          <w:lang w:val="es-AR"/>
        </w:rPr>
        <w:t>Frente en Alto</w:t>
      </w:r>
      <w:r w:rsidRPr="00C466CB">
        <w:rPr>
          <w:rFonts w:ascii="Times New Roman" w:hAnsi="Times New Roman" w:cs="Helvetica"/>
          <w:color w:val="141413"/>
          <w:szCs w:val="22"/>
          <w:lang w:val="es-AR"/>
        </w:rPr>
        <w:t>, La Ene, Nuevo Museo Energía de Arte Contemporáneo, Buenos Aires, Argentina.</w:t>
      </w:r>
    </w:p>
    <w:p w:rsidR="008F6024" w:rsidRPr="00C466CB" w:rsidRDefault="008F6024" w:rsidP="00C466CB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C466CB">
        <w:rPr>
          <w:rFonts w:ascii="Times New Roman" w:hAnsi="Times New Roman" w:cs="Helvetica"/>
          <w:i/>
          <w:color w:val="141413"/>
          <w:szCs w:val="22"/>
          <w:lang w:val="es-AR"/>
        </w:rPr>
        <w:t>La experiencia de un monstruo</w:t>
      </w:r>
      <w:r w:rsidRPr="00C466CB">
        <w:rPr>
          <w:rFonts w:ascii="Times New Roman" w:hAnsi="Times New Roman" w:cs="Helvetica"/>
          <w:color w:val="141413"/>
          <w:szCs w:val="22"/>
          <w:lang w:val="es-AR"/>
        </w:rPr>
        <w:t xml:space="preserve">, Naranja Verde, Buenos Aires, Argentina. </w:t>
      </w:r>
    </w:p>
    <w:p w:rsidR="008F6024" w:rsidRPr="00C466CB" w:rsidRDefault="008F6024" w:rsidP="00C466CB">
      <w:pPr>
        <w:rPr>
          <w:rFonts w:ascii="Times New Roman" w:hAnsi="Times New Roman" w:cs="Helvetica"/>
          <w:color w:val="141413"/>
          <w:szCs w:val="22"/>
          <w:lang w:val="es-AR"/>
        </w:rPr>
      </w:pPr>
    </w:p>
    <w:p w:rsidR="008F6024" w:rsidRPr="00C466CB" w:rsidRDefault="008F6024" w:rsidP="00C466CB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C466CB">
        <w:rPr>
          <w:rFonts w:ascii="Times New Roman" w:hAnsi="Times New Roman" w:cs="Helvetica"/>
          <w:color w:val="141413"/>
          <w:szCs w:val="22"/>
          <w:lang w:val="es-AR"/>
        </w:rPr>
        <w:t>2009</w:t>
      </w:r>
    </w:p>
    <w:p w:rsidR="008F6024" w:rsidRPr="00C466CB" w:rsidRDefault="008F6024" w:rsidP="00C466CB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C466CB">
        <w:rPr>
          <w:rFonts w:ascii="Times New Roman" w:hAnsi="Times New Roman" w:cs="Helvetica"/>
          <w:i/>
          <w:color w:val="141413"/>
          <w:szCs w:val="22"/>
          <w:lang w:val="es-AR"/>
        </w:rPr>
        <w:t>Nani Lamarque</w:t>
      </w:r>
      <w:r w:rsidRPr="00C466CB">
        <w:rPr>
          <w:rFonts w:ascii="Times New Roman" w:hAnsi="Times New Roman" w:cs="Helvetica"/>
          <w:color w:val="141413"/>
          <w:szCs w:val="22"/>
          <w:lang w:val="es-AR"/>
        </w:rPr>
        <w:t>, Casa Gustavo Mosteiro, Buenos Aires, Argentina.</w:t>
      </w:r>
    </w:p>
    <w:p w:rsidR="00C466CB" w:rsidRDefault="00C466CB" w:rsidP="00C466CB">
      <w:pPr>
        <w:rPr>
          <w:rFonts w:ascii="Times New Roman" w:hAnsi="Times New Roman"/>
          <w:szCs w:val="22"/>
          <w:lang w:val="es-AR"/>
        </w:rPr>
      </w:pPr>
    </w:p>
    <w:p w:rsidR="00C466CB" w:rsidRPr="00C466CB" w:rsidRDefault="00C466CB" w:rsidP="00C466CB">
      <w:pPr>
        <w:rPr>
          <w:rFonts w:ascii="Times New Roman" w:hAnsi="Times New Roman"/>
        </w:rPr>
      </w:pPr>
      <w:r w:rsidRPr="00C466CB">
        <w:rPr>
          <w:rFonts w:ascii="Times New Roman" w:hAnsi="Times New Roman"/>
        </w:rPr>
        <w:t>-------------------------------------------------------------------------------------------------------</w:t>
      </w:r>
    </w:p>
    <w:p w:rsidR="008F6024" w:rsidRPr="00C466CB" w:rsidRDefault="008F6024" w:rsidP="00C466CB">
      <w:pPr>
        <w:rPr>
          <w:rFonts w:ascii="Times New Roman" w:hAnsi="Times New Roman"/>
          <w:szCs w:val="22"/>
          <w:lang w:val="es-AR"/>
        </w:rPr>
      </w:pPr>
    </w:p>
    <w:p w:rsidR="00C466CB" w:rsidRDefault="008F6024" w:rsidP="00B74855">
      <w:pPr>
        <w:jc w:val="center"/>
        <w:rPr>
          <w:rFonts w:ascii="Times New Roman" w:hAnsi="Times New Roman" w:cs="Helvetica"/>
          <w:b/>
          <w:color w:val="141413"/>
          <w:sz w:val="28"/>
          <w:szCs w:val="22"/>
          <w:lang w:val="es-AR"/>
        </w:rPr>
      </w:pPr>
      <w:r w:rsidRPr="00C466CB">
        <w:rPr>
          <w:rFonts w:ascii="Times New Roman" w:hAnsi="Times New Roman" w:cs="Helvetica"/>
          <w:b/>
          <w:color w:val="141413"/>
          <w:sz w:val="28"/>
          <w:szCs w:val="22"/>
          <w:lang w:val="es-AR"/>
        </w:rPr>
        <w:t>MUESTRAS COLECTIVAS</w:t>
      </w:r>
    </w:p>
    <w:p w:rsidR="008F6024" w:rsidRPr="00C466CB" w:rsidRDefault="008F6024" w:rsidP="00C466CB">
      <w:pPr>
        <w:rPr>
          <w:rFonts w:ascii="Times New Roman" w:hAnsi="Times New Roman" w:cs="Helvetica"/>
          <w:b/>
          <w:color w:val="141413"/>
          <w:sz w:val="28"/>
          <w:szCs w:val="22"/>
          <w:lang w:val="es-AR"/>
        </w:rPr>
      </w:pPr>
    </w:p>
    <w:p w:rsidR="008F6024" w:rsidRPr="00C466CB" w:rsidRDefault="008F6024" w:rsidP="00C466CB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C466CB">
        <w:rPr>
          <w:rFonts w:ascii="Times New Roman" w:hAnsi="Times New Roman" w:cs="Helvetica"/>
          <w:color w:val="141413"/>
          <w:szCs w:val="22"/>
          <w:lang w:val="es-AR"/>
        </w:rPr>
        <w:t>2015</w:t>
      </w:r>
    </w:p>
    <w:p w:rsidR="008F6024" w:rsidRPr="00C466CB" w:rsidRDefault="008F6024" w:rsidP="00C466CB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C466CB">
        <w:rPr>
          <w:rFonts w:ascii="Times New Roman" w:hAnsi="Times New Roman" w:cs="Helvetica"/>
          <w:i/>
          <w:color w:val="141413"/>
          <w:szCs w:val="22"/>
          <w:lang w:val="es-AR"/>
        </w:rPr>
        <w:t>Nice Garden, Episode 1: Desert Nursery</w:t>
      </w:r>
      <w:r w:rsidRPr="00C466CB">
        <w:rPr>
          <w:rFonts w:ascii="Times New Roman" w:hAnsi="Times New Roman" w:cs="Helvetica"/>
          <w:color w:val="141413"/>
          <w:szCs w:val="22"/>
          <w:lang w:val="es-AR"/>
        </w:rPr>
        <w:t>, Domingo Lab, Lima, Perú.</w:t>
      </w:r>
    </w:p>
    <w:p w:rsidR="008F6024" w:rsidRPr="00C466CB" w:rsidRDefault="008F6024" w:rsidP="00C466CB">
      <w:pPr>
        <w:rPr>
          <w:rFonts w:ascii="Times New Roman" w:hAnsi="Times New Roman" w:cs="Helvetica"/>
          <w:color w:val="141413"/>
          <w:szCs w:val="22"/>
          <w:lang w:val="es-AR"/>
        </w:rPr>
      </w:pPr>
    </w:p>
    <w:p w:rsidR="008F6024" w:rsidRPr="00C466CB" w:rsidRDefault="008F6024" w:rsidP="00C466CB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C466CB">
        <w:rPr>
          <w:rFonts w:ascii="Times New Roman" w:hAnsi="Times New Roman" w:cs="Helvetica"/>
          <w:color w:val="141413"/>
          <w:szCs w:val="22"/>
          <w:lang w:val="es-AR"/>
        </w:rPr>
        <w:t>2014</w:t>
      </w:r>
    </w:p>
    <w:p w:rsidR="008F6024" w:rsidRPr="00C466CB" w:rsidRDefault="008F6024" w:rsidP="00C466CB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C466CB">
        <w:rPr>
          <w:rFonts w:ascii="Times New Roman" w:hAnsi="Times New Roman" w:cs="Helvetica"/>
          <w:i/>
          <w:color w:val="141413"/>
          <w:szCs w:val="22"/>
          <w:lang w:val="es-AR"/>
        </w:rPr>
        <w:t>Bellos Jueves</w:t>
      </w:r>
      <w:r w:rsidRPr="00C466CB">
        <w:rPr>
          <w:rFonts w:ascii="Times New Roman" w:hAnsi="Times New Roman" w:cs="Helvetica"/>
          <w:color w:val="141413"/>
          <w:szCs w:val="22"/>
          <w:lang w:val="es-AR"/>
        </w:rPr>
        <w:t>, Museo Nacional de Bellas Artes (MNBA), Buenos Aires, Argentina.</w:t>
      </w:r>
    </w:p>
    <w:p w:rsidR="008F6024" w:rsidRPr="00C466CB" w:rsidRDefault="008F6024" w:rsidP="00C466CB">
      <w:pPr>
        <w:rPr>
          <w:rFonts w:ascii="Times New Roman" w:hAnsi="Times New Roman" w:cs="Helvetica"/>
          <w:color w:val="141413"/>
          <w:szCs w:val="22"/>
          <w:lang w:val="es-AR"/>
        </w:rPr>
      </w:pPr>
    </w:p>
    <w:p w:rsidR="008F6024" w:rsidRPr="00C466CB" w:rsidRDefault="008F6024" w:rsidP="00C466CB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C466CB">
        <w:rPr>
          <w:rFonts w:ascii="Times New Roman" w:hAnsi="Times New Roman" w:cs="Helvetica"/>
          <w:color w:val="141413"/>
          <w:szCs w:val="22"/>
          <w:lang w:val="es-AR"/>
        </w:rPr>
        <w:t>2013</w:t>
      </w:r>
    </w:p>
    <w:p w:rsidR="008F6024" w:rsidRPr="00C466CB" w:rsidRDefault="008F6024" w:rsidP="00C466CB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C466CB">
        <w:rPr>
          <w:rFonts w:ascii="Times New Roman" w:hAnsi="Times New Roman" w:cs="Helvetica"/>
          <w:i/>
          <w:color w:val="141413"/>
          <w:szCs w:val="22"/>
          <w:lang w:val="es-AR"/>
        </w:rPr>
        <w:t>Uno solo y varios lobos</w:t>
      </w:r>
      <w:r w:rsidRPr="00C466CB">
        <w:rPr>
          <w:rFonts w:ascii="Times New Roman" w:hAnsi="Times New Roman" w:cs="Helvetica"/>
          <w:color w:val="141413"/>
          <w:szCs w:val="22"/>
          <w:lang w:val="es-AR"/>
        </w:rPr>
        <w:t>, Universidad Torcuato Di Tella (UTDT), Buenos Aires, Argentina.</w:t>
      </w:r>
    </w:p>
    <w:p w:rsidR="008F6024" w:rsidRPr="00C466CB" w:rsidRDefault="008F6024" w:rsidP="00C466CB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C466CB">
        <w:rPr>
          <w:rFonts w:ascii="Times New Roman" w:hAnsi="Times New Roman" w:cs="Helvetica"/>
          <w:i/>
          <w:color w:val="141413"/>
          <w:szCs w:val="22"/>
          <w:lang w:val="es-AR"/>
        </w:rPr>
        <w:t>Beca Taller de Clínica CCMHC – FNA</w:t>
      </w:r>
      <w:r w:rsidRPr="00C466CB">
        <w:rPr>
          <w:rFonts w:ascii="Times New Roman" w:hAnsi="Times New Roman" w:cs="Helvetica"/>
          <w:color w:val="141413"/>
          <w:szCs w:val="22"/>
          <w:lang w:val="es-AR"/>
        </w:rPr>
        <w:t>, Fondo Nacional de las Artes, Buenos Aires, Argentina.</w:t>
      </w:r>
    </w:p>
    <w:p w:rsidR="008F6024" w:rsidRPr="00C466CB" w:rsidRDefault="008F6024" w:rsidP="00C466CB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C466CB">
        <w:rPr>
          <w:rFonts w:ascii="Times New Roman" w:hAnsi="Times New Roman" w:cs="Helvetica"/>
          <w:i/>
          <w:color w:val="141413"/>
          <w:szCs w:val="22"/>
          <w:lang w:val="es-AR"/>
        </w:rPr>
        <w:t>Dos obras y un caracol (junto a Lucrecia Lionti),</w:t>
      </w:r>
      <w:r w:rsidRPr="00C466CB">
        <w:rPr>
          <w:rFonts w:ascii="Times New Roman" w:hAnsi="Times New Roman" w:cs="Helvetica"/>
          <w:color w:val="141413"/>
          <w:szCs w:val="22"/>
          <w:lang w:val="es-AR"/>
        </w:rPr>
        <w:t xml:space="preserve"> Otero, Buenos Aires, Argentina.</w:t>
      </w:r>
    </w:p>
    <w:p w:rsidR="008F6024" w:rsidRPr="00C466CB" w:rsidRDefault="008F6024" w:rsidP="00C466CB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C466CB">
        <w:rPr>
          <w:rFonts w:ascii="Times New Roman" w:hAnsi="Times New Roman" w:cs="Helvetica"/>
          <w:i/>
          <w:color w:val="141413"/>
          <w:szCs w:val="22"/>
          <w:lang w:val="es-AR"/>
        </w:rPr>
        <w:t>Nuevo emprendimiento (junto a Bruno Depaoli)</w:t>
      </w:r>
      <w:r w:rsidRPr="00C466CB">
        <w:rPr>
          <w:rFonts w:ascii="Times New Roman" w:hAnsi="Times New Roman" w:cs="Helvetica"/>
          <w:color w:val="141413"/>
          <w:szCs w:val="22"/>
          <w:lang w:val="es-AR"/>
        </w:rPr>
        <w:t>, Galería Mite, Buenos Aires, Argentina.</w:t>
      </w:r>
    </w:p>
    <w:p w:rsidR="008F6024" w:rsidRPr="00C466CB" w:rsidRDefault="008F6024" w:rsidP="00C466CB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C466CB">
        <w:rPr>
          <w:rFonts w:ascii="Times New Roman" w:hAnsi="Times New Roman" w:cs="Helvetica"/>
          <w:i/>
          <w:color w:val="141413"/>
          <w:szCs w:val="22"/>
          <w:lang w:val="es-AR"/>
        </w:rPr>
        <w:t>Beca Taller de Clínica CCMHC – FNA</w:t>
      </w:r>
      <w:r w:rsidRPr="00C466CB">
        <w:rPr>
          <w:rFonts w:ascii="Times New Roman" w:hAnsi="Times New Roman" w:cs="Helvetica"/>
          <w:color w:val="141413"/>
          <w:szCs w:val="22"/>
          <w:lang w:val="es-AR"/>
        </w:rPr>
        <w:t>, Centro Cultural de la Memoria Haroldo Conti (CCMHC), Buenos Aires, Argentina.</w:t>
      </w:r>
    </w:p>
    <w:p w:rsidR="008F6024" w:rsidRPr="00C466CB" w:rsidRDefault="008F6024" w:rsidP="00C466CB">
      <w:pPr>
        <w:rPr>
          <w:rFonts w:ascii="Times New Roman" w:hAnsi="Times New Roman" w:cs="Helvetica"/>
          <w:color w:val="141413"/>
          <w:szCs w:val="22"/>
          <w:lang w:val="es-AR"/>
        </w:rPr>
      </w:pPr>
    </w:p>
    <w:p w:rsidR="008F6024" w:rsidRPr="00C466CB" w:rsidRDefault="008F6024" w:rsidP="00C466CB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C466CB">
        <w:rPr>
          <w:rFonts w:ascii="Times New Roman" w:hAnsi="Times New Roman" w:cs="Helvetica"/>
          <w:color w:val="141413"/>
          <w:szCs w:val="22"/>
          <w:lang w:val="es-AR"/>
        </w:rPr>
        <w:t>2012</w:t>
      </w:r>
    </w:p>
    <w:p w:rsidR="008F6024" w:rsidRPr="00C466CB" w:rsidRDefault="008F6024" w:rsidP="00C466CB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C466CB">
        <w:rPr>
          <w:rFonts w:ascii="Times New Roman" w:hAnsi="Times New Roman" w:cs="Helvetica"/>
          <w:i/>
          <w:color w:val="141413"/>
          <w:szCs w:val="22"/>
          <w:lang w:val="es-AR"/>
        </w:rPr>
        <w:t>En cortos</w:t>
      </w:r>
      <w:r w:rsidRPr="00C466CB">
        <w:rPr>
          <w:rFonts w:ascii="Times New Roman" w:hAnsi="Times New Roman" w:cs="Helvetica"/>
          <w:color w:val="141413"/>
          <w:szCs w:val="22"/>
          <w:lang w:val="es-AR"/>
        </w:rPr>
        <w:t>, Centro Cultural de España en Buenos Aires, Buenos Aires, Argentina.</w:t>
      </w:r>
    </w:p>
    <w:p w:rsidR="008F6024" w:rsidRPr="00C466CB" w:rsidRDefault="008F6024" w:rsidP="00C466CB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C466CB">
        <w:rPr>
          <w:rFonts w:ascii="Times New Roman" w:hAnsi="Times New Roman" w:cs="Helvetica"/>
          <w:i/>
          <w:color w:val="141413"/>
          <w:szCs w:val="22"/>
          <w:lang w:val="es-AR"/>
        </w:rPr>
        <w:t>Cocktail de Estrellas</w:t>
      </w:r>
      <w:r w:rsidRPr="00C466CB">
        <w:rPr>
          <w:rFonts w:ascii="Times New Roman" w:hAnsi="Times New Roman" w:cs="Helvetica"/>
          <w:color w:val="141413"/>
          <w:szCs w:val="22"/>
          <w:lang w:val="es-AR"/>
        </w:rPr>
        <w:t>, Galería Meridión, Buenos Aires, Argentina.</w:t>
      </w:r>
    </w:p>
    <w:p w:rsidR="008F6024" w:rsidRPr="00C466CB" w:rsidRDefault="008F6024" w:rsidP="00C466CB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C466CB">
        <w:rPr>
          <w:rFonts w:ascii="Times New Roman" w:hAnsi="Times New Roman" w:cs="Helvetica"/>
          <w:i/>
          <w:color w:val="141413"/>
          <w:szCs w:val="22"/>
          <w:lang w:val="es-AR"/>
        </w:rPr>
        <w:t>Acuarelismo</w:t>
      </w:r>
      <w:r w:rsidRPr="00C466CB">
        <w:rPr>
          <w:rFonts w:ascii="Times New Roman" w:hAnsi="Times New Roman" w:cs="Helvetica"/>
          <w:color w:val="141413"/>
          <w:szCs w:val="22"/>
          <w:lang w:val="es-AR"/>
        </w:rPr>
        <w:t>, Isla Flotante, Buenos Aires, Argentina.</w:t>
      </w:r>
    </w:p>
    <w:p w:rsidR="008F6024" w:rsidRPr="00C466CB" w:rsidRDefault="008F6024" w:rsidP="00C466CB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C466CB">
        <w:rPr>
          <w:rFonts w:ascii="Times New Roman" w:hAnsi="Times New Roman" w:cs="Helvetica"/>
          <w:i/>
          <w:color w:val="141413"/>
          <w:szCs w:val="22"/>
          <w:lang w:val="es-AR"/>
        </w:rPr>
        <w:t>Flesh Garden</w:t>
      </w:r>
      <w:r w:rsidRPr="00C466CB">
        <w:rPr>
          <w:rFonts w:ascii="Times New Roman" w:hAnsi="Times New Roman" w:cs="Helvetica"/>
          <w:color w:val="141413"/>
          <w:szCs w:val="22"/>
          <w:lang w:val="es-AR"/>
        </w:rPr>
        <w:t>, CCCBrandon, Buenos Aires, Argentina.</w:t>
      </w:r>
    </w:p>
    <w:p w:rsidR="008F6024" w:rsidRPr="00C466CB" w:rsidRDefault="008F6024" w:rsidP="00C466CB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C466CB">
        <w:rPr>
          <w:rFonts w:ascii="Times New Roman" w:hAnsi="Times New Roman" w:cs="Helvetica"/>
          <w:i/>
          <w:color w:val="141413"/>
          <w:szCs w:val="22"/>
          <w:lang w:val="es-AR"/>
        </w:rPr>
        <w:t>Flesh Garden</w:t>
      </w:r>
      <w:r w:rsidRPr="00C466CB">
        <w:rPr>
          <w:rFonts w:ascii="Times New Roman" w:hAnsi="Times New Roman" w:cs="Helvetica"/>
          <w:color w:val="141413"/>
          <w:szCs w:val="22"/>
          <w:lang w:val="es-AR"/>
        </w:rPr>
        <w:t>, Sala +18, Santiago de Chile, Chile.</w:t>
      </w:r>
    </w:p>
    <w:p w:rsidR="008F6024" w:rsidRPr="00C466CB" w:rsidRDefault="008F6024" w:rsidP="00C466CB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C466CB">
        <w:rPr>
          <w:rFonts w:ascii="Times New Roman" w:hAnsi="Times New Roman" w:cs="Helvetica"/>
          <w:i/>
          <w:color w:val="141413"/>
          <w:szCs w:val="22"/>
          <w:lang w:val="es-AR"/>
        </w:rPr>
        <w:t>Flesh Garden</w:t>
      </w:r>
      <w:r w:rsidRPr="00C466CB">
        <w:rPr>
          <w:rFonts w:ascii="Times New Roman" w:hAnsi="Times New Roman" w:cs="Helvetica"/>
          <w:color w:val="141413"/>
          <w:szCs w:val="22"/>
          <w:lang w:val="es-AR"/>
        </w:rPr>
        <w:t>, La Petite Mort Gallery, Ottawa, Canada.</w:t>
      </w:r>
    </w:p>
    <w:p w:rsidR="008F6024" w:rsidRPr="00C466CB" w:rsidRDefault="008F6024" w:rsidP="00C466CB">
      <w:pPr>
        <w:rPr>
          <w:rFonts w:ascii="Times New Roman" w:hAnsi="Times New Roman" w:cs="Helvetica"/>
          <w:color w:val="141413"/>
          <w:szCs w:val="22"/>
          <w:lang w:val="es-AR"/>
        </w:rPr>
      </w:pPr>
    </w:p>
    <w:p w:rsidR="008F6024" w:rsidRPr="00C466CB" w:rsidRDefault="008F6024" w:rsidP="00C466CB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C466CB">
        <w:rPr>
          <w:rFonts w:ascii="Times New Roman" w:hAnsi="Times New Roman" w:cs="Helvetica"/>
          <w:color w:val="141413"/>
          <w:szCs w:val="22"/>
          <w:lang w:val="es-AR"/>
        </w:rPr>
        <w:t>2011</w:t>
      </w:r>
    </w:p>
    <w:p w:rsidR="008F6024" w:rsidRPr="00C466CB" w:rsidRDefault="008F6024" w:rsidP="00C466CB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C466CB">
        <w:rPr>
          <w:rFonts w:ascii="Times New Roman" w:hAnsi="Times New Roman" w:cs="Helvetica"/>
          <w:i/>
          <w:color w:val="141413"/>
          <w:szCs w:val="22"/>
          <w:lang w:val="es-AR"/>
        </w:rPr>
        <w:t>Colección Permanente de la Fundación para la Difusión del Arte contemporáneo en el Mercosur y Alrededores (F.D.A.C.M.A)</w:t>
      </w:r>
      <w:r w:rsidRPr="00C466CB">
        <w:rPr>
          <w:rFonts w:ascii="Times New Roman" w:hAnsi="Times New Roman" w:cs="Helvetica"/>
          <w:color w:val="141413"/>
          <w:szCs w:val="22"/>
          <w:lang w:val="es-AR"/>
        </w:rPr>
        <w:t>, Galería Rusia, Tucumán, Argentina.</w:t>
      </w:r>
    </w:p>
    <w:p w:rsidR="008F6024" w:rsidRPr="00C466CB" w:rsidRDefault="008F6024" w:rsidP="00C466CB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C466CB">
        <w:rPr>
          <w:rFonts w:ascii="Times New Roman" w:hAnsi="Times New Roman" w:cs="Helvetica"/>
          <w:i/>
          <w:color w:val="141413"/>
          <w:szCs w:val="22"/>
          <w:lang w:val="es-AR"/>
        </w:rPr>
        <w:t>Expotrastiendas</w:t>
      </w:r>
      <w:r w:rsidRPr="00C466CB">
        <w:rPr>
          <w:rFonts w:ascii="Times New Roman" w:hAnsi="Times New Roman" w:cs="Helvetica"/>
          <w:color w:val="141413"/>
          <w:szCs w:val="22"/>
          <w:lang w:val="es-AR"/>
        </w:rPr>
        <w:t>, Ritchter Productora de arte, Buenos Aires, Argentina.</w:t>
      </w:r>
    </w:p>
    <w:p w:rsidR="008F6024" w:rsidRPr="00C466CB" w:rsidRDefault="008F6024" w:rsidP="00C466CB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C466CB">
        <w:rPr>
          <w:rFonts w:ascii="Times New Roman" w:hAnsi="Times New Roman" w:cs="Helvetica"/>
          <w:i/>
          <w:color w:val="141413"/>
          <w:szCs w:val="22"/>
          <w:lang w:val="es-AR"/>
        </w:rPr>
        <w:t>En la escala de Ritchter</w:t>
      </w:r>
      <w:r w:rsidRPr="00C466CB">
        <w:rPr>
          <w:rFonts w:ascii="Times New Roman" w:hAnsi="Times New Roman" w:cs="Helvetica"/>
          <w:color w:val="141413"/>
          <w:szCs w:val="22"/>
          <w:lang w:val="es-AR"/>
        </w:rPr>
        <w:t>, Espacio Vendrás, La Plata, Buenos Aires, Argentina.</w:t>
      </w:r>
    </w:p>
    <w:p w:rsidR="008F6024" w:rsidRPr="00C466CB" w:rsidRDefault="008F6024" w:rsidP="00C466CB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C466CB">
        <w:rPr>
          <w:rFonts w:ascii="Times New Roman" w:hAnsi="Times New Roman" w:cs="Helvetica"/>
          <w:i/>
          <w:color w:val="141413"/>
          <w:szCs w:val="22"/>
          <w:lang w:val="es-AR"/>
        </w:rPr>
        <w:t>(+) 16 Artistas Chilenos en Formato Transportable</w:t>
      </w:r>
      <w:r w:rsidRPr="00C466CB">
        <w:rPr>
          <w:rFonts w:ascii="Times New Roman" w:hAnsi="Times New Roman" w:cs="Helvetica"/>
          <w:color w:val="141413"/>
          <w:szCs w:val="22"/>
          <w:lang w:val="es-AR"/>
        </w:rPr>
        <w:t>. Isla Flotante, Buenos Aires, Argentina.</w:t>
      </w:r>
    </w:p>
    <w:p w:rsidR="008F6024" w:rsidRPr="00C466CB" w:rsidRDefault="008F6024" w:rsidP="00C466CB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C466CB">
        <w:rPr>
          <w:rFonts w:ascii="Times New Roman" w:hAnsi="Times New Roman" w:cs="Helvetica"/>
          <w:i/>
          <w:color w:val="141413"/>
          <w:szCs w:val="22"/>
          <w:lang w:val="es-AR"/>
        </w:rPr>
        <w:t>Mateo Amaral / Nani Lamarque</w:t>
      </w:r>
      <w:r w:rsidRPr="00C466CB">
        <w:rPr>
          <w:rFonts w:ascii="Times New Roman" w:hAnsi="Times New Roman" w:cs="Helvetica"/>
          <w:color w:val="141413"/>
          <w:szCs w:val="22"/>
          <w:lang w:val="es-AR"/>
        </w:rPr>
        <w:t>, Espacio “mi casa”, Buenos Aires, Argentina.</w:t>
      </w:r>
    </w:p>
    <w:p w:rsidR="008F6024" w:rsidRPr="00C466CB" w:rsidRDefault="008F6024" w:rsidP="00C466CB">
      <w:pPr>
        <w:rPr>
          <w:rFonts w:ascii="Times New Roman" w:hAnsi="Times New Roman" w:cs="Helvetica"/>
          <w:color w:val="141413"/>
          <w:szCs w:val="22"/>
          <w:lang w:val="es-AR"/>
        </w:rPr>
      </w:pPr>
    </w:p>
    <w:p w:rsidR="008F6024" w:rsidRPr="00C466CB" w:rsidRDefault="008F6024" w:rsidP="00C466CB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C466CB">
        <w:rPr>
          <w:rFonts w:ascii="Times New Roman" w:hAnsi="Times New Roman" w:cs="Helvetica"/>
          <w:color w:val="141413"/>
          <w:szCs w:val="22"/>
          <w:lang w:val="es-AR"/>
        </w:rPr>
        <w:t>2010</w:t>
      </w:r>
    </w:p>
    <w:p w:rsidR="008F6024" w:rsidRPr="00C466CB" w:rsidRDefault="008F6024" w:rsidP="00C466CB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C466CB">
        <w:rPr>
          <w:rFonts w:ascii="Times New Roman" w:hAnsi="Times New Roman" w:cs="Helvetica"/>
          <w:i/>
          <w:color w:val="141413"/>
          <w:szCs w:val="22"/>
          <w:lang w:val="es-AR"/>
        </w:rPr>
        <w:t>Concurso de Arte Joven</w:t>
      </w:r>
      <w:r w:rsidRPr="00C466CB">
        <w:rPr>
          <w:rFonts w:ascii="Times New Roman" w:hAnsi="Times New Roman" w:cs="Helvetica"/>
          <w:color w:val="141413"/>
          <w:szCs w:val="22"/>
          <w:lang w:val="es-AR"/>
        </w:rPr>
        <w:t>, Galería Proyecto A, Buenos Aires, Argentina.</w:t>
      </w:r>
    </w:p>
    <w:p w:rsidR="008F6024" w:rsidRPr="00C466CB" w:rsidRDefault="008F6024" w:rsidP="00C466CB">
      <w:pPr>
        <w:rPr>
          <w:rFonts w:ascii="Times New Roman" w:hAnsi="Times New Roman" w:cs="Helvetica"/>
          <w:color w:val="141413"/>
          <w:szCs w:val="22"/>
          <w:lang w:val="es-AR"/>
        </w:rPr>
      </w:pPr>
    </w:p>
    <w:p w:rsidR="008F6024" w:rsidRPr="00C466CB" w:rsidRDefault="008F6024" w:rsidP="00C466CB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C466CB">
        <w:rPr>
          <w:rFonts w:ascii="Times New Roman" w:hAnsi="Times New Roman" w:cs="Helvetica"/>
          <w:color w:val="141413"/>
          <w:szCs w:val="22"/>
          <w:lang w:val="es-AR"/>
        </w:rPr>
        <w:t>2009</w:t>
      </w:r>
    </w:p>
    <w:p w:rsidR="008F6024" w:rsidRPr="00C466CB" w:rsidRDefault="008F6024" w:rsidP="00C466CB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C466CB">
        <w:rPr>
          <w:rFonts w:ascii="Times New Roman" w:hAnsi="Times New Roman" w:cs="Helvetica"/>
          <w:i/>
          <w:color w:val="141413"/>
          <w:szCs w:val="22"/>
          <w:lang w:val="es-AR"/>
        </w:rPr>
        <w:t>Todo comienza con un sí</w:t>
      </w:r>
      <w:r w:rsidRPr="00C466CB">
        <w:rPr>
          <w:rFonts w:ascii="Times New Roman" w:hAnsi="Times New Roman" w:cs="Helvetica"/>
          <w:color w:val="141413"/>
          <w:szCs w:val="22"/>
          <w:lang w:val="es-AR"/>
        </w:rPr>
        <w:t>, LDF Galería, Buenos Aires, Argentina.</w:t>
      </w:r>
    </w:p>
    <w:p w:rsidR="008F6024" w:rsidRPr="00C466CB" w:rsidRDefault="008F6024" w:rsidP="00C466CB">
      <w:pPr>
        <w:rPr>
          <w:rFonts w:ascii="Times New Roman" w:hAnsi="Times New Roman" w:cs="Helvetica"/>
          <w:color w:val="141413"/>
          <w:szCs w:val="22"/>
          <w:lang w:val="es-AR"/>
        </w:rPr>
      </w:pPr>
    </w:p>
    <w:p w:rsidR="008F6024" w:rsidRPr="00C466CB" w:rsidRDefault="008F6024" w:rsidP="00C466CB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C466CB">
        <w:rPr>
          <w:rFonts w:ascii="Times New Roman" w:hAnsi="Times New Roman" w:cs="Helvetica"/>
          <w:color w:val="141413"/>
          <w:szCs w:val="22"/>
          <w:lang w:val="es-AR"/>
        </w:rPr>
        <w:t>2008</w:t>
      </w:r>
    </w:p>
    <w:p w:rsidR="008F6024" w:rsidRPr="00C466CB" w:rsidRDefault="008F6024" w:rsidP="00C466CB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C466CB">
        <w:rPr>
          <w:rFonts w:ascii="Times New Roman" w:hAnsi="Times New Roman" w:cs="Helvetica"/>
          <w:i/>
          <w:color w:val="141413"/>
          <w:szCs w:val="22"/>
          <w:lang w:val="es-AR"/>
        </w:rPr>
        <w:t>Feo, Bonito y Barato</w:t>
      </w:r>
      <w:r w:rsidRPr="00C466CB">
        <w:rPr>
          <w:rFonts w:ascii="Times New Roman" w:hAnsi="Times New Roman" w:cs="Helvetica"/>
          <w:color w:val="141413"/>
          <w:szCs w:val="22"/>
          <w:lang w:val="es-AR"/>
        </w:rPr>
        <w:t>, Crimson Galería, Buenos Aires, Argentina.</w:t>
      </w:r>
    </w:p>
    <w:p w:rsidR="008F6024" w:rsidRPr="00C466CB" w:rsidRDefault="008F6024" w:rsidP="00C466CB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C466CB">
        <w:rPr>
          <w:rFonts w:ascii="Times New Roman" w:hAnsi="Times New Roman" w:cs="Helvetica"/>
          <w:i/>
          <w:color w:val="141413"/>
          <w:szCs w:val="22"/>
          <w:lang w:val="es-AR"/>
        </w:rPr>
        <w:t>Imágenes de síntesis</w:t>
      </w:r>
      <w:r w:rsidRPr="00C466CB">
        <w:rPr>
          <w:rFonts w:ascii="Times New Roman" w:hAnsi="Times New Roman" w:cs="Helvetica"/>
          <w:color w:val="141413"/>
          <w:szCs w:val="22"/>
          <w:lang w:val="es-AR"/>
        </w:rPr>
        <w:t>, Sala Prilidiano Pueyrredón, Buenos Aires, Argentina.</w:t>
      </w:r>
    </w:p>
    <w:p w:rsidR="008F6024" w:rsidRPr="00C466CB" w:rsidRDefault="008F6024" w:rsidP="00C466CB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C466CB">
        <w:rPr>
          <w:rFonts w:ascii="Times New Roman" w:hAnsi="Times New Roman" w:cs="Helvetica"/>
          <w:i/>
          <w:color w:val="141413"/>
          <w:szCs w:val="22"/>
          <w:lang w:val="es-AR"/>
        </w:rPr>
        <w:t>Exposición Colectiva</w:t>
      </w:r>
      <w:r w:rsidRPr="00C466CB">
        <w:rPr>
          <w:rFonts w:ascii="Times New Roman" w:hAnsi="Times New Roman" w:cs="Helvetica"/>
          <w:color w:val="141413"/>
          <w:szCs w:val="22"/>
          <w:lang w:val="es-AR"/>
        </w:rPr>
        <w:t>, Centro Cultural Quinta Trabucco, Florida, Buenos Aires, Argentina.</w:t>
      </w:r>
    </w:p>
    <w:p w:rsidR="008F6024" w:rsidRPr="00C466CB" w:rsidRDefault="008F6024" w:rsidP="00C466CB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C466CB">
        <w:rPr>
          <w:rFonts w:ascii="Times New Roman" w:hAnsi="Times New Roman" w:cs="Helvetica"/>
          <w:i/>
          <w:color w:val="141413"/>
          <w:szCs w:val="22"/>
          <w:lang w:val="es-AR"/>
        </w:rPr>
        <w:t>Exposición Colectiva</w:t>
      </w:r>
      <w:r w:rsidRPr="00C466CB">
        <w:rPr>
          <w:rFonts w:ascii="Times New Roman" w:hAnsi="Times New Roman" w:cs="Helvetica"/>
          <w:color w:val="141413"/>
          <w:szCs w:val="22"/>
          <w:lang w:val="es-AR"/>
        </w:rPr>
        <w:t>, Bar El taller, Buenos Aires, Argentina.</w:t>
      </w:r>
    </w:p>
    <w:p w:rsidR="008F6024" w:rsidRPr="00C466CB" w:rsidRDefault="008F6024" w:rsidP="00C466CB">
      <w:pPr>
        <w:rPr>
          <w:rFonts w:ascii="Times New Roman" w:hAnsi="Times New Roman"/>
        </w:rPr>
      </w:pPr>
    </w:p>
    <w:p w:rsidR="008F6024" w:rsidRPr="00C466CB" w:rsidRDefault="008F6024" w:rsidP="00C466CB">
      <w:pPr>
        <w:rPr>
          <w:rFonts w:ascii="Times New Roman" w:hAnsi="Times New Roman"/>
        </w:rPr>
      </w:pPr>
      <w:r w:rsidRPr="00C466CB">
        <w:rPr>
          <w:rFonts w:ascii="Times New Roman" w:hAnsi="Times New Roman"/>
        </w:rPr>
        <w:t>-------------------------------------------------------------------------------------------------------</w:t>
      </w:r>
    </w:p>
    <w:p w:rsidR="00B74855" w:rsidRDefault="00B74855" w:rsidP="00C466CB">
      <w:pPr>
        <w:rPr>
          <w:rFonts w:ascii="Times New Roman" w:hAnsi="Times New Roman"/>
        </w:rPr>
      </w:pPr>
    </w:p>
    <w:p w:rsidR="008F6024" w:rsidRPr="00C466CB" w:rsidRDefault="008F6024" w:rsidP="00C466CB">
      <w:pPr>
        <w:rPr>
          <w:rFonts w:ascii="Times New Roman" w:hAnsi="Times New Roman"/>
        </w:rPr>
      </w:pPr>
    </w:p>
    <w:p w:rsidR="00C466CB" w:rsidRDefault="00C466CB" w:rsidP="00B74855">
      <w:pPr>
        <w:jc w:val="center"/>
        <w:rPr>
          <w:rFonts w:ascii="Times New Roman" w:hAnsi="Times New Roman"/>
          <w:b/>
          <w:sz w:val="28"/>
          <w:szCs w:val="22"/>
          <w:lang w:val="es-AR"/>
        </w:rPr>
      </w:pPr>
      <w:r w:rsidRPr="00C466CB">
        <w:rPr>
          <w:rFonts w:ascii="Times New Roman" w:hAnsi="Times New Roman"/>
          <w:b/>
          <w:sz w:val="28"/>
          <w:szCs w:val="22"/>
          <w:lang w:val="es-AR"/>
        </w:rPr>
        <w:t>PREMIOS</w:t>
      </w:r>
    </w:p>
    <w:p w:rsidR="00C466CB" w:rsidRPr="00C466CB" w:rsidRDefault="00C466CB" w:rsidP="00C466CB">
      <w:pPr>
        <w:rPr>
          <w:rFonts w:ascii="Times New Roman" w:hAnsi="Times New Roman"/>
          <w:b/>
          <w:sz w:val="28"/>
          <w:szCs w:val="22"/>
          <w:lang w:val="es-AR"/>
        </w:rPr>
      </w:pPr>
    </w:p>
    <w:p w:rsidR="00C466CB" w:rsidRPr="00C466CB" w:rsidRDefault="00C466CB" w:rsidP="00C466CB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C466CB">
        <w:rPr>
          <w:rFonts w:ascii="Times New Roman" w:hAnsi="Times New Roman" w:cs="Helvetica"/>
          <w:color w:val="141413"/>
          <w:szCs w:val="22"/>
          <w:lang w:val="es-AR"/>
        </w:rPr>
        <w:t xml:space="preserve">2010. </w:t>
      </w:r>
      <w:r w:rsidRPr="00C466CB">
        <w:rPr>
          <w:rFonts w:ascii="Times New Roman" w:hAnsi="Times New Roman" w:cs="Arial"/>
          <w:color w:val="000000"/>
          <w:szCs w:val="22"/>
          <w:lang w:val="pt-BR"/>
        </w:rPr>
        <w:t xml:space="preserve">Segundo Premio, Concurso de Arte Joven. </w:t>
      </w:r>
      <w:r w:rsidRPr="00C466CB">
        <w:rPr>
          <w:rFonts w:ascii="Times New Roman" w:hAnsi="Times New Roman" w:cs="Arial"/>
          <w:color w:val="000000"/>
          <w:szCs w:val="22"/>
        </w:rPr>
        <w:t xml:space="preserve">Galería Proyecto A. </w:t>
      </w:r>
    </w:p>
    <w:p w:rsidR="00C466CB" w:rsidRPr="00C466CB" w:rsidRDefault="00C466CB" w:rsidP="00C466CB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C466CB">
        <w:rPr>
          <w:rFonts w:ascii="Times New Roman" w:hAnsi="Times New Roman" w:cs="Helvetica"/>
          <w:color w:val="141413"/>
          <w:szCs w:val="22"/>
          <w:lang w:val="es-AR"/>
        </w:rPr>
        <w:t>2008. Premio Estímulo Artista menor de 25 años (Dibujo). IX Salón de Pequeño Formato de Vicente López.</w:t>
      </w:r>
    </w:p>
    <w:p w:rsidR="00C466CB" w:rsidRPr="00C466CB" w:rsidRDefault="00C466CB" w:rsidP="00C466CB">
      <w:pPr>
        <w:rPr>
          <w:rFonts w:ascii="Times New Roman" w:hAnsi="Times New Roman" w:cs="Helvetica"/>
          <w:color w:val="141413"/>
          <w:szCs w:val="22"/>
          <w:lang w:val="es-AR"/>
        </w:rPr>
      </w:pPr>
      <w:r w:rsidRPr="00C466CB">
        <w:rPr>
          <w:rFonts w:ascii="Times New Roman" w:hAnsi="Times New Roman" w:cs="Helvetica"/>
          <w:color w:val="141413"/>
          <w:szCs w:val="22"/>
          <w:lang w:val="es-AR"/>
        </w:rPr>
        <w:t>2008. Premio Especial Faber Castell.</w:t>
      </w:r>
    </w:p>
    <w:p w:rsidR="008F6024" w:rsidRPr="00C466CB" w:rsidRDefault="008F6024" w:rsidP="00C466CB">
      <w:pPr>
        <w:rPr>
          <w:rFonts w:ascii="Times New Roman" w:hAnsi="Times New Roman"/>
          <w:b/>
          <w:lang w:val="es-AR"/>
        </w:rPr>
      </w:pPr>
    </w:p>
    <w:sectPr w:rsidR="008F6024" w:rsidRPr="00C466CB" w:rsidSect="008236D5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randonText-Medium">
    <w:altName w:val="Brandon Text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00000000000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altName w:val="Lucida Grande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ndonText-Black">
    <w:altName w:val="Brandon Text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Helvetica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TrackMoves/>
  <w:defaultTabStop w:val="708"/>
  <w:hyphenationZone w:val="425"/>
  <w:characterSpacingControl w:val="doNotCompress"/>
  <w:savePreviewPicture/>
  <w:compat>
    <w:useFELayout/>
  </w:compat>
  <w:rsids>
    <w:rsidRoot w:val="00EE0A5B"/>
    <w:rsid w:val="000D4A38"/>
    <w:rsid w:val="001B1831"/>
    <w:rsid w:val="002626EA"/>
    <w:rsid w:val="0032024F"/>
    <w:rsid w:val="00550561"/>
    <w:rsid w:val="0062074B"/>
    <w:rsid w:val="00633456"/>
    <w:rsid w:val="0066384F"/>
    <w:rsid w:val="006B4FD4"/>
    <w:rsid w:val="007F617C"/>
    <w:rsid w:val="008236D5"/>
    <w:rsid w:val="008B628B"/>
    <w:rsid w:val="008F6024"/>
    <w:rsid w:val="0091784D"/>
    <w:rsid w:val="00A40101"/>
    <w:rsid w:val="00AC56B1"/>
    <w:rsid w:val="00B252A2"/>
    <w:rsid w:val="00B74855"/>
    <w:rsid w:val="00B858AA"/>
    <w:rsid w:val="00BD7B9D"/>
    <w:rsid w:val="00C466CB"/>
    <w:rsid w:val="00E17CED"/>
    <w:rsid w:val="00EE0A5B"/>
    <w:rsid w:val="00F550FE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24"/>
    <w:rPr>
      <w:rFonts w:ascii="Cambria" w:eastAsia="MS ??" w:hAnsi="Cambria" w:cs="Times New Roman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ARROtextosMEDIUM">
    <w:name w:val="BARRO_textos MEDIUM"/>
    <w:basedOn w:val="Normal"/>
    <w:uiPriority w:val="99"/>
    <w:rsid w:val="008F6024"/>
    <w:pPr>
      <w:widowControl w:val="0"/>
      <w:autoSpaceDE w:val="0"/>
      <w:autoSpaceDN w:val="0"/>
      <w:adjustRightInd w:val="0"/>
      <w:spacing w:line="340" w:lineRule="atLeast"/>
      <w:textAlignment w:val="center"/>
    </w:pPr>
    <w:rPr>
      <w:rFonts w:ascii="BrandonText-Medium" w:eastAsiaTheme="minorHAnsi" w:hAnsi="BrandonText-Medium" w:cs="BrandonText-Medium"/>
      <w:color w:val="000000"/>
      <w:sz w:val="30"/>
      <w:szCs w:val="30"/>
    </w:rPr>
  </w:style>
  <w:style w:type="paragraph" w:customStyle="1" w:styleId="BasicParagraph">
    <w:name w:val="[Basic Paragraph]"/>
    <w:basedOn w:val="Normal"/>
    <w:uiPriority w:val="99"/>
    <w:rsid w:val="008F60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n-US"/>
    </w:rPr>
  </w:style>
  <w:style w:type="paragraph" w:styleId="NoSpacing">
    <w:name w:val="No Spacing"/>
    <w:uiPriority w:val="1"/>
    <w:qFormat/>
    <w:rsid w:val="008F6024"/>
    <w:rPr>
      <w:rFonts w:ascii="Times New Roman" w:eastAsia="Times New Roman" w:hAnsi="Times New Roman" w:cs="Times New Roman"/>
      <w:lang w:val="es-ES"/>
    </w:rPr>
  </w:style>
  <w:style w:type="character" w:styleId="Hyperlink">
    <w:name w:val="Hyperlink"/>
    <w:basedOn w:val="DefaultParagraphFont"/>
    <w:uiPriority w:val="99"/>
    <w:unhideWhenUsed/>
    <w:rsid w:val="008F60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A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38"/>
    <w:rPr>
      <w:rFonts w:ascii="Lucida Grande" w:eastAsia="MS ??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91784D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24"/>
    <w:rPr>
      <w:rFonts w:ascii="Cambria" w:eastAsia="MS ??" w:hAnsi="Cambria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RROtextosMEDIUM">
    <w:name w:val="BARRO_textos MEDIUM"/>
    <w:basedOn w:val="Normal"/>
    <w:uiPriority w:val="99"/>
    <w:rsid w:val="008F6024"/>
    <w:pPr>
      <w:widowControl w:val="0"/>
      <w:autoSpaceDE w:val="0"/>
      <w:autoSpaceDN w:val="0"/>
      <w:adjustRightInd w:val="0"/>
      <w:spacing w:line="340" w:lineRule="atLeast"/>
      <w:textAlignment w:val="center"/>
    </w:pPr>
    <w:rPr>
      <w:rFonts w:ascii="BrandonText-Medium" w:eastAsiaTheme="minorHAnsi" w:hAnsi="BrandonText-Medium" w:cs="BrandonText-Medium"/>
      <w:color w:val="000000"/>
      <w:sz w:val="30"/>
      <w:szCs w:val="30"/>
    </w:rPr>
  </w:style>
  <w:style w:type="paragraph" w:customStyle="1" w:styleId="BasicParagraph">
    <w:name w:val="[Basic Paragraph]"/>
    <w:basedOn w:val="Normal"/>
    <w:uiPriority w:val="99"/>
    <w:rsid w:val="008F60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n-US"/>
    </w:rPr>
  </w:style>
  <w:style w:type="paragraph" w:styleId="Sinespaciado">
    <w:name w:val="No Spacing"/>
    <w:uiPriority w:val="1"/>
    <w:qFormat/>
    <w:rsid w:val="008F6024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8F602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A3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A38"/>
    <w:rPr>
      <w:rFonts w:ascii="Lucida Grande" w:eastAsia="MS ??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91784D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0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0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564</Words>
  <Characters>3217</Characters>
  <Application>Microsoft Macintosh Word</Application>
  <DocSecurity>0</DocSecurity>
  <Lines>26</Lines>
  <Paragraphs>6</Paragraphs>
  <ScaleCrop>false</ScaleCrop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ss</cp:lastModifiedBy>
  <cp:revision>3</cp:revision>
  <dcterms:created xsi:type="dcterms:W3CDTF">2015-06-01T21:17:00Z</dcterms:created>
  <dcterms:modified xsi:type="dcterms:W3CDTF">2015-06-01T21:56:00Z</dcterms:modified>
</cp:coreProperties>
</file>